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CE842" w14:textId="57256AB4" w:rsidR="00E25799" w:rsidRDefault="00F6133A" w:rsidP="00E25799">
      <w:pPr>
        <w:adjustRightInd w:val="0"/>
        <w:snapToGrid w:val="0"/>
        <w:spacing w:line="54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F6133A">
        <w:rPr>
          <w:rFonts w:ascii="黑体" w:eastAsia="黑体" w:hAnsi="黑体" w:hint="eastAsia"/>
          <w:sz w:val="36"/>
          <w:szCs w:val="36"/>
        </w:rPr>
        <w:t>华南农业大学人才引进的范围及学术条件</w:t>
      </w:r>
    </w:p>
    <w:p w14:paraId="517B51A2" w14:textId="77777777" w:rsidR="00E25799" w:rsidRPr="00E25799" w:rsidRDefault="00E25799" w:rsidP="00E25799">
      <w:pPr>
        <w:adjustRightInd w:val="0"/>
        <w:snapToGrid w:val="0"/>
        <w:spacing w:line="540" w:lineRule="exact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</w:p>
    <w:p w14:paraId="0167042A" w14:textId="77777777" w:rsidR="00F6133A" w:rsidRPr="00AB0538" w:rsidRDefault="00F6133A" w:rsidP="00F6133A">
      <w:pPr>
        <w:spacing w:line="540" w:lineRule="exact"/>
        <w:ind w:firstLineChars="200" w:firstLine="643"/>
        <w:textAlignment w:val="baseline"/>
        <w:rPr>
          <w:rFonts w:ascii="楷体" w:eastAsia="楷体" w:hAnsi="楷体"/>
          <w:b/>
          <w:sz w:val="32"/>
          <w:szCs w:val="32"/>
        </w:rPr>
      </w:pPr>
      <w:r w:rsidRPr="00AB0538">
        <w:rPr>
          <w:rFonts w:ascii="楷体" w:eastAsia="楷体" w:hAnsi="楷体" w:hint="eastAsia"/>
          <w:b/>
          <w:sz w:val="32"/>
          <w:szCs w:val="32"/>
        </w:rPr>
        <w:t>（一）领军人才</w:t>
      </w:r>
    </w:p>
    <w:p w14:paraId="681760C0" w14:textId="77777777" w:rsidR="00F6133A" w:rsidRPr="0035701B" w:rsidRDefault="00F6133A" w:rsidP="00F6133A">
      <w:pPr>
        <w:spacing w:line="54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中国科学院院士，中国工程院院士，两院外籍院士，国外科学院或工程院院士。</w:t>
      </w:r>
    </w:p>
    <w:p w14:paraId="63E78702" w14:textId="77777777" w:rsidR="00F6133A" w:rsidRPr="00AB0538" w:rsidRDefault="00F6133A" w:rsidP="00F6133A">
      <w:pPr>
        <w:spacing w:line="540" w:lineRule="exact"/>
        <w:ind w:firstLineChars="200" w:firstLine="643"/>
        <w:textAlignment w:val="baseline"/>
        <w:rPr>
          <w:rFonts w:ascii="楷体" w:eastAsia="楷体" w:hAnsi="楷体"/>
          <w:b/>
          <w:sz w:val="32"/>
          <w:szCs w:val="32"/>
        </w:rPr>
      </w:pPr>
      <w:r w:rsidRPr="00AB0538">
        <w:rPr>
          <w:rFonts w:ascii="楷体" w:eastAsia="楷体" w:hAnsi="楷体" w:hint="eastAsia"/>
          <w:b/>
          <w:sz w:val="32"/>
          <w:szCs w:val="32"/>
        </w:rPr>
        <w:t>（二）高端人才</w:t>
      </w:r>
    </w:p>
    <w:p w14:paraId="44333430" w14:textId="77777777" w:rsidR="00F6133A" w:rsidRPr="0035701B" w:rsidRDefault="00F6133A" w:rsidP="00F6133A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具备下列条件之一：</w:t>
      </w:r>
    </w:p>
    <w:p w14:paraId="7B65F4D1" w14:textId="77777777" w:rsidR="00F6133A" w:rsidRPr="0035701B" w:rsidRDefault="00F6133A" w:rsidP="00F6133A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．国家“千人计划”（创新人才长期）入选人</w:t>
      </w:r>
      <w:bookmarkStart w:id="0" w:name="_GoBack"/>
      <w:bookmarkEnd w:id="0"/>
      <w:r w:rsidRPr="0035701B">
        <w:rPr>
          <w:rFonts w:ascii="仿宋_GB2312" w:eastAsia="仿宋_GB2312" w:hint="eastAsia"/>
          <w:sz w:val="32"/>
          <w:szCs w:val="32"/>
        </w:rPr>
        <w:t>员，“长江学者奖励计划”特聘教授，国家杰出青年科学基金获得者。</w:t>
      </w:r>
    </w:p>
    <w:p w14:paraId="116DFEE6" w14:textId="77777777" w:rsidR="00F6133A" w:rsidRPr="0035701B" w:rsidRDefault="00F6133A" w:rsidP="00F6133A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．国家“万人计划”杰出人才、领军人才，广东省“珠江人才计划”领军人才 ，“广东省特支计划”杰出人才。</w:t>
      </w:r>
    </w:p>
    <w:p w14:paraId="43D87287" w14:textId="77777777" w:rsidR="00F6133A" w:rsidRPr="0035701B" w:rsidRDefault="00F6133A" w:rsidP="00F6133A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5701B">
        <w:rPr>
          <w:rFonts w:ascii="仿宋_GB2312" w:eastAsia="仿宋_GB2312" w:hint="eastAsia"/>
          <w:sz w:val="32"/>
          <w:szCs w:val="32"/>
        </w:rPr>
        <w:t>年龄一般不超过</w:t>
      </w:r>
      <w:r w:rsidRPr="0035701B">
        <w:rPr>
          <w:rFonts w:ascii="Times New Roman" w:eastAsia="仿宋_GB2312" w:hAnsi="Times New Roman"/>
          <w:sz w:val="32"/>
          <w:szCs w:val="32"/>
        </w:rPr>
        <w:t>45</w:t>
      </w:r>
      <w:r w:rsidRPr="0035701B">
        <w:rPr>
          <w:rFonts w:ascii="仿宋_GB2312" w:eastAsia="仿宋_GB2312" w:hint="eastAsia"/>
          <w:sz w:val="32"/>
          <w:szCs w:val="32"/>
        </w:rPr>
        <w:t>周岁，具有博士学位和正高专业技术资格（优秀海外归国博士（后）不做要求），且具备下列条件之一：</w:t>
      </w:r>
    </w:p>
    <w:p w14:paraId="61AE8EFD" w14:textId="77777777" w:rsidR="00F6133A" w:rsidRPr="0035701B" w:rsidRDefault="00F6133A" w:rsidP="00F6133A">
      <w:pPr>
        <w:widowControl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）国家重点实验室第一负责人，教育部创新团队负责人，国家自然科学基金委创新研究群体带头人，国家重大项目首席科学家，国家科学技术三大奖二等奖以上获得者（排名第一），教育部高等学校科学研究优秀成果奖一等奖获得者（排名第一）。</w:t>
      </w:r>
    </w:p>
    <w:p w14:paraId="00B079F9" w14:textId="77777777" w:rsidR="00F6133A" w:rsidRPr="0035701B" w:rsidRDefault="00F6133A" w:rsidP="00F6133A">
      <w:pPr>
        <w:adjustRightIn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）近五年以第一作者或通讯作者在《</w:t>
      </w:r>
      <w:r w:rsidRPr="0035701B">
        <w:rPr>
          <w:rFonts w:ascii="Times New Roman" w:eastAsia="仿宋_GB2312" w:hAnsi="Times New Roman"/>
          <w:sz w:val="32"/>
          <w:szCs w:val="32"/>
        </w:rPr>
        <w:t>Nature</w:t>
      </w:r>
      <w:r w:rsidRPr="0035701B">
        <w:rPr>
          <w:rFonts w:ascii="仿宋_GB2312" w:eastAsia="仿宋_GB2312" w:hint="eastAsia"/>
          <w:sz w:val="32"/>
          <w:szCs w:val="32"/>
        </w:rPr>
        <w:t>》《</w:t>
      </w:r>
      <w:r w:rsidRPr="0035701B">
        <w:rPr>
          <w:rFonts w:ascii="Times New Roman" w:eastAsia="仿宋_GB2312" w:hAnsi="Times New Roman"/>
          <w:sz w:val="32"/>
          <w:szCs w:val="32"/>
        </w:rPr>
        <w:t>Science</w:t>
      </w:r>
      <w:r w:rsidRPr="0035701B">
        <w:rPr>
          <w:rFonts w:ascii="仿宋_GB2312" w:eastAsia="仿宋_GB2312" w:hint="eastAsia"/>
          <w:sz w:val="32"/>
          <w:szCs w:val="32"/>
        </w:rPr>
        <w:t>》《</w:t>
      </w:r>
      <w:r w:rsidRPr="0035701B">
        <w:rPr>
          <w:rFonts w:ascii="Times New Roman" w:eastAsia="仿宋_GB2312" w:hAnsi="Times New Roman"/>
          <w:sz w:val="32"/>
          <w:szCs w:val="32"/>
        </w:rPr>
        <w:t>Cell</w:t>
      </w:r>
      <w:r w:rsidRPr="0035701B">
        <w:rPr>
          <w:rFonts w:ascii="仿宋_GB2312" w:eastAsia="仿宋_GB2312" w:hint="eastAsia"/>
          <w:sz w:val="32"/>
          <w:szCs w:val="32"/>
        </w:rPr>
        <w:t>》学术刊物上全文发表学术论文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篇以上。</w:t>
      </w:r>
    </w:p>
    <w:p w14:paraId="0D43F4D1" w14:textId="77777777" w:rsidR="00F6133A" w:rsidRPr="00AB0538" w:rsidRDefault="00F6133A" w:rsidP="00F6133A">
      <w:pPr>
        <w:spacing w:line="540" w:lineRule="exact"/>
        <w:ind w:firstLineChars="200" w:firstLine="643"/>
        <w:textAlignment w:val="baseline"/>
        <w:rPr>
          <w:rFonts w:ascii="楷体" w:eastAsia="楷体" w:hAnsi="楷体"/>
          <w:b/>
          <w:sz w:val="32"/>
          <w:szCs w:val="32"/>
        </w:rPr>
      </w:pPr>
      <w:r w:rsidRPr="00AB0538">
        <w:rPr>
          <w:rFonts w:ascii="楷体" w:eastAsia="楷体" w:hAnsi="楷体" w:hint="eastAsia"/>
          <w:b/>
          <w:sz w:val="32"/>
          <w:szCs w:val="32"/>
        </w:rPr>
        <w:t>（三）拔尖人才</w:t>
      </w:r>
    </w:p>
    <w:p w14:paraId="0313A19D" w14:textId="77777777" w:rsidR="00F6133A" w:rsidRPr="0035701B" w:rsidRDefault="00F6133A" w:rsidP="00F6133A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具备下列条件之一：</w:t>
      </w:r>
    </w:p>
    <w:p w14:paraId="232BBF0B" w14:textId="77777777" w:rsidR="00F6133A" w:rsidRPr="0035701B" w:rsidRDefault="00F6133A" w:rsidP="00F6133A">
      <w:pPr>
        <w:spacing w:line="54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. 国家“千人计划”青年项目入选人员，“长江学者奖励计划”青年学者，国家自然科学基金优秀青年科学基金获</w:t>
      </w:r>
      <w:r w:rsidRPr="0035701B">
        <w:rPr>
          <w:rFonts w:ascii="仿宋_GB2312" w:eastAsia="仿宋_GB2312" w:hint="eastAsia"/>
          <w:sz w:val="32"/>
          <w:szCs w:val="32"/>
        </w:rPr>
        <w:lastRenderedPageBreak/>
        <w:t>得者。年龄一般不超过</w:t>
      </w:r>
      <w:r w:rsidRPr="0035701B">
        <w:rPr>
          <w:rFonts w:ascii="Times New Roman" w:eastAsia="仿宋_GB2312" w:hAnsi="Times New Roman"/>
          <w:sz w:val="32"/>
          <w:szCs w:val="32"/>
        </w:rPr>
        <w:t>45</w:t>
      </w:r>
      <w:r w:rsidRPr="0035701B">
        <w:rPr>
          <w:rFonts w:ascii="仿宋_GB2312" w:eastAsia="仿宋_GB2312" w:hint="eastAsia"/>
          <w:sz w:val="32"/>
          <w:szCs w:val="32"/>
        </w:rPr>
        <w:t>周岁。</w:t>
      </w:r>
    </w:p>
    <w:p w14:paraId="604CD144" w14:textId="77777777" w:rsidR="00F6133A" w:rsidRPr="0035701B" w:rsidRDefault="00F6133A" w:rsidP="00F6133A">
      <w:pPr>
        <w:spacing w:line="54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. 国家“万人计划”教学名师入选人员，国家“万人计划”青年拔尖人才，省级特聘教授（如广东省“珠江学者”特聘教授），广东省“特支计划”领军人才。年龄一般不超过</w:t>
      </w:r>
      <w:r w:rsidRPr="0035701B">
        <w:rPr>
          <w:rFonts w:ascii="Times New Roman" w:eastAsia="仿宋_GB2312" w:hAnsi="Times New Roman"/>
          <w:sz w:val="32"/>
          <w:szCs w:val="32"/>
        </w:rPr>
        <w:t>45</w:t>
      </w:r>
      <w:r w:rsidRPr="0035701B">
        <w:rPr>
          <w:rFonts w:ascii="仿宋_GB2312" w:eastAsia="仿宋_GB2312" w:hint="eastAsia"/>
          <w:sz w:val="32"/>
          <w:szCs w:val="32"/>
        </w:rPr>
        <w:t>周岁。</w:t>
      </w:r>
    </w:p>
    <w:p w14:paraId="7E0502BE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35701B">
        <w:rPr>
          <w:rFonts w:ascii="仿宋_GB2312" w:eastAsia="仿宋_GB2312" w:hint="eastAsia"/>
          <w:sz w:val="32"/>
          <w:szCs w:val="32"/>
        </w:rPr>
        <w:t>年龄一般不超过</w:t>
      </w:r>
      <w:r w:rsidRPr="0035701B">
        <w:rPr>
          <w:rFonts w:ascii="Times New Roman" w:eastAsia="仿宋_GB2312" w:hAnsi="Times New Roman"/>
          <w:sz w:val="32"/>
          <w:szCs w:val="32"/>
        </w:rPr>
        <w:t>40</w:t>
      </w:r>
      <w:r w:rsidRPr="0035701B">
        <w:rPr>
          <w:rFonts w:ascii="仿宋_GB2312" w:eastAsia="仿宋_GB2312" w:hint="eastAsia"/>
          <w:sz w:val="32"/>
          <w:szCs w:val="32"/>
        </w:rPr>
        <w:t>周岁，具有博士学位，出国（境）学习或工作时间累积一年以上，且具备下列条件之一：</w:t>
      </w:r>
    </w:p>
    <w:p w14:paraId="21471DE0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）近五年获得省部级科学技术奖（或省部级社会科学优秀成果奖或省级教学成果）一等奖（排名第一）</w:t>
      </w:r>
      <w:r w:rsidRPr="0035701B">
        <w:rPr>
          <w:rFonts w:ascii="仿宋_GB2312" w:eastAsia="仿宋_GB2312" w:hint="eastAsia"/>
          <w:sz w:val="32"/>
          <w:szCs w:val="32"/>
          <w:shd w:val="clear" w:color="auto" w:fill="FFFFFF"/>
        </w:rPr>
        <w:t>或</w:t>
      </w:r>
      <w:r w:rsidRPr="0035701B">
        <w:rPr>
          <w:rFonts w:ascii="仿宋_GB2312" w:eastAsia="仿宋_GB2312" w:hint="eastAsia"/>
          <w:sz w:val="32"/>
          <w:szCs w:val="32"/>
        </w:rPr>
        <w:t>教育部高等学校科学研究优秀成果奖</w:t>
      </w:r>
      <w:r w:rsidRPr="0035701B">
        <w:rPr>
          <w:rFonts w:ascii="仿宋_GB2312" w:eastAsia="仿宋_GB2312" w:hint="eastAsia"/>
          <w:sz w:val="32"/>
          <w:szCs w:val="32"/>
          <w:shd w:val="clear" w:color="auto" w:fill="FFFFFF"/>
        </w:rPr>
        <w:t>二等奖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项以上（排名第一）。</w:t>
      </w:r>
    </w:p>
    <w:p w14:paraId="4051CEC0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）自然科学类，近五年以第一作者或通讯作者在</w:t>
      </w:r>
      <w:r w:rsidRPr="0035701B">
        <w:rPr>
          <w:rFonts w:ascii="Times New Roman" w:eastAsia="仿宋_GB2312" w:hAnsi="Times New Roman"/>
          <w:sz w:val="32"/>
          <w:szCs w:val="32"/>
        </w:rPr>
        <w:t>SCI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刊源的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4</w:t>
      </w:r>
      <w:r w:rsidRPr="0035701B">
        <w:rPr>
          <w:rFonts w:ascii="仿宋_GB2312" w:eastAsia="仿宋_GB2312" w:hint="eastAsia"/>
          <w:sz w:val="32"/>
          <w:szCs w:val="32"/>
        </w:rPr>
        <w:t>篇以上，其中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20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的学术论文；或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在</w:t>
      </w:r>
      <w:r w:rsidRPr="0035701B">
        <w:rPr>
          <w:rFonts w:ascii="Times New Roman" w:eastAsia="仿宋_GB2312" w:hAnsi="Times New Roman"/>
          <w:kern w:val="0"/>
          <w:sz w:val="32"/>
          <w:szCs w:val="32"/>
        </w:rPr>
        <w:t>JCR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检索源的</w:t>
      </w:r>
      <w:r w:rsidRPr="0035701B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区</w:t>
      </w:r>
      <w:r w:rsidRPr="0035701B">
        <w:rPr>
          <w:rFonts w:ascii="Times New Roman" w:eastAsia="仿宋_GB2312" w:hAnsi="Times New Roman"/>
          <w:kern w:val="0"/>
          <w:sz w:val="32"/>
          <w:szCs w:val="32"/>
        </w:rPr>
        <w:t>SCI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刊物上</w:t>
      </w:r>
      <w:r w:rsidRPr="0035701B">
        <w:rPr>
          <w:rFonts w:ascii="仿宋_GB2312" w:eastAsia="仿宋_GB2312" w:hint="eastAsia"/>
          <w:sz w:val="32"/>
          <w:szCs w:val="32"/>
        </w:rPr>
        <w:t>全文发表</w:t>
      </w:r>
      <w:r w:rsidRPr="0035701B">
        <w:rPr>
          <w:rFonts w:ascii="Times New Roman" w:eastAsia="仿宋_GB2312" w:hAnsi="Times New Roman"/>
          <w:sz w:val="32"/>
          <w:szCs w:val="32"/>
        </w:rPr>
        <w:t>8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篇以上学术论文。</w:t>
      </w:r>
    </w:p>
    <w:p w14:paraId="1D757451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人文社科类，近五年以第一作者或通讯作者在</w:t>
      </w:r>
      <w:r w:rsidRPr="0035701B">
        <w:rPr>
          <w:rFonts w:ascii="Times New Roman" w:eastAsia="仿宋_GB2312" w:hAnsi="Times New Roman"/>
          <w:sz w:val="32"/>
          <w:szCs w:val="32"/>
        </w:rPr>
        <w:t>SSCI</w:t>
      </w:r>
      <w:r w:rsidRPr="0035701B">
        <w:rPr>
          <w:rFonts w:ascii="仿宋_GB2312" w:eastAsia="仿宋_GB2312" w:hint="eastAsia"/>
          <w:sz w:val="32"/>
          <w:szCs w:val="32"/>
        </w:rPr>
        <w:t>或</w:t>
      </w:r>
      <w:r w:rsidRPr="0035701B">
        <w:rPr>
          <w:rFonts w:ascii="Times New Roman" w:eastAsia="仿宋_GB2312" w:hAnsi="Times New Roman"/>
          <w:sz w:val="32"/>
          <w:szCs w:val="32"/>
        </w:rPr>
        <w:t>A</w:t>
      </w:r>
      <w:r w:rsidRPr="0035701B">
        <w:rPr>
          <w:rFonts w:ascii="仿宋_GB2312" w:eastAsia="仿宋_GB2312" w:hint="eastAsia"/>
          <w:sz w:val="32"/>
          <w:szCs w:val="32"/>
        </w:rPr>
        <w:t>＆</w:t>
      </w:r>
      <w:r w:rsidRPr="0035701B">
        <w:rPr>
          <w:rFonts w:ascii="Times New Roman" w:eastAsia="仿宋_GB2312" w:hAnsi="Times New Roman"/>
          <w:sz w:val="32"/>
          <w:szCs w:val="32"/>
        </w:rPr>
        <w:t>HCI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刊源的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8</w:t>
      </w:r>
      <w:r w:rsidRPr="0035701B">
        <w:rPr>
          <w:rFonts w:ascii="仿宋_GB2312" w:eastAsia="仿宋_GB2312" w:hint="eastAsia"/>
          <w:sz w:val="32"/>
          <w:szCs w:val="32"/>
        </w:rPr>
        <w:t>篇以上学术论文。</w:t>
      </w:r>
    </w:p>
    <w:p w14:paraId="3DFC15BA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）主持国家社科重点基金项目（第一负责人），或教育部哲学社会科学研究重大课题项目（第一负责人），或国家自然科学重点基金项目（第一负责人）等国家级重大（点）科研项目。</w:t>
      </w:r>
    </w:p>
    <w:p w14:paraId="0ADA534B" w14:textId="77777777" w:rsidR="00F6133A" w:rsidRPr="00AB0538" w:rsidRDefault="00F6133A" w:rsidP="00F6133A">
      <w:pPr>
        <w:spacing w:line="540" w:lineRule="exact"/>
        <w:ind w:firstLineChars="200" w:firstLine="643"/>
        <w:textAlignment w:val="baseline"/>
        <w:rPr>
          <w:rFonts w:ascii="楷体" w:eastAsia="楷体" w:hAnsi="楷体"/>
          <w:b/>
          <w:sz w:val="32"/>
          <w:szCs w:val="32"/>
        </w:rPr>
      </w:pPr>
      <w:r w:rsidRPr="00AB0538">
        <w:rPr>
          <w:rFonts w:ascii="楷体" w:eastAsia="楷体" w:hAnsi="楷体" w:hint="eastAsia"/>
          <w:b/>
          <w:sz w:val="32"/>
          <w:szCs w:val="32"/>
        </w:rPr>
        <w:t>（四）突出人才</w:t>
      </w:r>
    </w:p>
    <w:p w14:paraId="74BA2C19" w14:textId="77777777" w:rsidR="00F6133A" w:rsidRPr="0035701B" w:rsidRDefault="00F6133A" w:rsidP="00F6133A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具备下列条件之一：</w:t>
      </w:r>
    </w:p>
    <w:p w14:paraId="253AC2B4" w14:textId="77777777" w:rsidR="00F6133A" w:rsidRPr="0035701B" w:rsidRDefault="00F6133A" w:rsidP="00F6133A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．入围国家自然科学基金优秀青年科学基金</w:t>
      </w:r>
      <w:r w:rsidRPr="0035701B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Pr="0035701B">
        <w:rPr>
          <w:rFonts w:ascii="仿宋_GB2312" w:eastAsia="仿宋_GB2312" w:hint="eastAsia"/>
          <w:sz w:val="32"/>
          <w:szCs w:val="32"/>
        </w:rPr>
        <w:t>国家“千人计划”青年项目</w:t>
      </w:r>
      <w:r w:rsidRPr="0035701B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Pr="0035701B">
        <w:rPr>
          <w:rFonts w:ascii="仿宋_GB2312" w:eastAsia="仿宋_GB2312" w:hint="eastAsia"/>
          <w:sz w:val="32"/>
          <w:szCs w:val="32"/>
        </w:rPr>
        <w:t>“长江学者奖励计划”青年学者项目</w:t>
      </w:r>
      <w:r w:rsidRPr="0035701B">
        <w:rPr>
          <w:rFonts w:ascii="仿宋_GB2312" w:eastAsia="仿宋_GB2312" w:hint="eastAsia"/>
          <w:sz w:val="32"/>
          <w:szCs w:val="32"/>
          <w:shd w:val="clear" w:color="auto" w:fill="FFFFFF"/>
        </w:rPr>
        <w:t>、国家“万人计划”青年拔尖人才等人才项目会评的人选</w:t>
      </w:r>
      <w:r w:rsidRPr="0035701B">
        <w:rPr>
          <w:rFonts w:ascii="仿宋_GB2312" w:eastAsia="仿宋_GB2312" w:hint="eastAsia"/>
          <w:sz w:val="32"/>
          <w:szCs w:val="32"/>
        </w:rPr>
        <w:t>。年龄</w:t>
      </w:r>
      <w:r w:rsidRPr="0035701B">
        <w:rPr>
          <w:rFonts w:ascii="仿宋_GB2312" w:eastAsia="仿宋_GB2312" w:hint="eastAsia"/>
          <w:sz w:val="32"/>
          <w:szCs w:val="32"/>
        </w:rPr>
        <w:lastRenderedPageBreak/>
        <w:t>一般不超过</w:t>
      </w:r>
      <w:r w:rsidRPr="0035701B">
        <w:rPr>
          <w:rFonts w:ascii="Times New Roman" w:eastAsia="仿宋_GB2312" w:hAnsi="Times New Roman"/>
          <w:sz w:val="32"/>
          <w:szCs w:val="32"/>
        </w:rPr>
        <w:t>38</w:t>
      </w:r>
      <w:r w:rsidRPr="0035701B">
        <w:rPr>
          <w:rFonts w:ascii="仿宋_GB2312" w:eastAsia="仿宋_GB2312" w:hint="eastAsia"/>
          <w:sz w:val="32"/>
          <w:szCs w:val="32"/>
        </w:rPr>
        <w:t>周岁。</w:t>
      </w:r>
    </w:p>
    <w:p w14:paraId="5A4C4489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．年龄一般不超过</w:t>
      </w:r>
      <w:r w:rsidRPr="0035701B">
        <w:rPr>
          <w:rFonts w:ascii="Times New Roman" w:eastAsia="仿宋_GB2312" w:hAnsi="Times New Roman"/>
          <w:sz w:val="32"/>
          <w:szCs w:val="32"/>
        </w:rPr>
        <w:t>35</w:t>
      </w:r>
      <w:r w:rsidRPr="0035701B">
        <w:rPr>
          <w:rFonts w:ascii="仿宋_GB2312" w:eastAsia="仿宋_GB2312" w:hint="eastAsia"/>
          <w:sz w:val="32"/>
          <w:szCs w:val="32"/>
        </w:rPr>
        <w:t>周岁，具有博士学位，出国（境）学习或工作时间累积一年以上,且具备下列条件：</w:t>
      </w:r>
    </w:p>
    <w:p w14:paraId="3AEE311C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）自然科学类，近五年以第一作者或通讯作者在</w:t>
      </w:r>
      <w:r w:rsidRPr="0035701B">
        <w:rPr>
          <w:rFonts w:ascii="Times New Roman" w:eastAsia="仿宋_GB2312" w:hAnsi="Times New Roman"/>
          <w:sz w:val="32"/>
          <w:szCs w:val="32"/>
        </w:rPr>
        <w:t>SCI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刊源的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10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的学术论文;或</w:t>
      </w:r>
      <w:r w:rsidRPr="0035701B"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7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的学术论文；或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在</w:t>
      </w:r>
      <w:r w:rsidRPr="0035701B">
        <w:rPr>
          <w:rFonts w:ascii="Times New Roman" w:eastAsia="仿宋_GB2312" w:hAnsi="Times New Roman"/>
          <w:kern w:val="0"/>
          <w:sz w:val="32"/>
          <w:szCs w:val="32"/>
        </w:rPr>
        <w:t>JCR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检索源的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区刊物上</w:t>
      </w:r>
      <w:r w:rsidRPr="0035701B">
        <w:rPr>
          <w:rFonts w:ascii="仿宋_GB2312" w:eastAsia="仿宋_GB2312" w:hint="eastAsia"/>
          <w:sz w:val="32"/>
          <w:szCs w:val="32"/>
        </w:rPr>
        <w:t>全文发表</w:t>
      </w:r>
      <w:r w:rsidRPr="0035701B">
        <w:rPr>
          <w:rFonts w:ascii="Times New Roman" w:eastAsia="仿宋_GB2312" w:hAnsi="Times New Roman"/>
          <w:sz w:val="32"/>
          <w:szCs w:val="32"/>
        </w:rPr>
        <w:t>6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篇以上学术论文；</w:t>
      </w:r>
      <w:r w:rsidRPr="0035701B">
        <w:rPr>
          <w:rFonts w:ascii="仿宋_GB2312" w:eastAsia="仿宋_GB2312" w:hint="eastAsia"/>
          <w:sz w:val="32"/>
          <w:szCs w:val="32"/>
        </w:rPr>
        <w:t>或在</w:t>
      </w:r>
      <w:r w:rsidRPr="0035701B">
        <w:rPr>
          <w:rFonts w:ascii="Times New Roman" w:eastAsia="仿宋_GB2312" w:hAnsi="Times New Roman"/>
          <w:sz w:val="32"/>
          <w:szCs w:val="32"/>
        </w:rPr>
        <w:t>SCI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刊源的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4</w:t>
      </w:r>
      <w:r w:rsidRPr="0035701B">
        <w:rPr>
          <w:rFonts w:ascii="仿宋_GB2312" w:eastAsia="仿宋_GB2312" w:hint="eastAsia"/>
          <w:sz w:val="32"/>
          <w:szCs w:val="32"/>
        </w:rPr>
        <w:t>篇以上，其中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10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或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7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的学术论文。</w:t>
      </w:r>
    </w:p>
    <w:p w14:paraId="5EDEC3E1" w14:textId="740B0C60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人文社科类，近五年以第一作者或通讯作者在</w:t>
      </w:r>
      <w:r w:rsidRPr="0035701B">
        <w:rPr>
          <w:rFonts w:ascii="Times New Roman" w:eastAsia="仿宋_GB2312" w:hAnsi="Times New Roman"/>
          <w:sz w:val="32"/>
          <w:szCs w:val="32"/>
        </w:rPr>
        <w:t>SSCI</w:t>
      </w:r>
      <w:r w:rsidRPr="0035701B">
        <w:rPr>
          <w:rFonts w:ascii="仿宋_GB2312" w:eastAsia="仿宋_GB2312" w:hint="eastAsia"/>
          <w:sz w:val="32"/>
          <w:szCs w:val="32"/>
        </w:rPr>
        <w:t>或</w:t>
      </w:r>
      <w:r w:rsidRPr="0035701B">
        <w:rPr>
          <w:rFonts w:ascii="Times New Roman" w:eastAsia="仿宋_GB2312" w:hAnsi="Times New Roman"/>
          <w:sz w:val="32"/>
          <w:szCs w:val="32"/>
        </w:rPr>
        <w:t>A</w:t>
      </w:r>
      <w:r w:rsidRPr="0035701B">
        <w:rPr>
          <w:rFonts w:ascii="仿宋_GB2312" w:eastAsia="仿宋_GB2312" w:hint="eastAsia"/>
          <w:sz w:val="32"/>
          <w:szCs w:val="32"/>
        </w:rPr>
        <w:t>＆</w:t>
      </w:r>
      <w:r w:rsidRPr="0035701B">
        <w:rPr>
          <w:rFonts w:ascii="Times New Roman" w:eastAsia="仿宋_GB2312" w:hAnsi="Times New Roman"/>
          <w:sz w:val="32"/>
          <w:szCs w:val="32"/>
        </w:rPr>
        <w:t>HCI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刊源的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6</w:t>
      </w:r>
      <w:r w:rsidRPr="0035701B">
        <w:rPr>
          <w:rFonts w:ascii="仿宋_GB2312" w:eastAsia="仿宋_GB2312" w:hint="eastAsia"/>
          <w:sz w:val="32"/>
          <w:szCs w:val="32"/>
        </w:rPr>
        <w:t>篇以上学术论文；或在本专业学术刊物上发表</w:t>
      </w:r>
      <w:r w:rsidRPr="0035701B">
        <w:rPr>
          <w:rFonts w:ascii="Times New Roman" w:eastAsia="仿宋_GB2312" w:hAnsi="Times New Roman"/>
          <w:sz w:val="32"/>
          <w:szCs w:val="32"/>
        </w:rPr>
        <w:t>14</w:t>
      </w:r>
      <w:r w:rsidRPr="0035701B">
        <w:rPr>
          <w:rFonts w:ascii="仿宋_GB2312" w:eastAsia="仿宋_GB2312" w:hint="eastAsia"/>
          <w:sz w:val="32"/>
          <w:szCs w:val="32"/>
        </w:rPr>
        <w:t>篇以上</w:t>
      </w:r>
      <w:r w:rsidRPr="0035701B">
        <w:rPr>
          <w:rFonts w:ascii="仿宋_GB2312" w:eastAsia="仿宋_GB2312" w:hint="eastAsia"/>
          <w:bCs/>
          <w:kern w:val="0"/>
          <w:sz w:val="32"/>
          <w:szCs w:val="32"/>
        </w:rPr>
        <w:t>一级期刊学术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论文</w:t>
      </w:r>
      <w:r w:rsidRPr="0035701B">
        <w:rPr>
          <w:rFonts w:ascii="仿宋_GB2312" w:eastAsia="仿宋_GB2312" w:hint="eastAsia"/>
          <w:sz w:val="32"/>
          <w:szCs w:val="32"/>
        </w:rPr>
        <w:t>（</w:t>
      </w:r>
      <w:r w:rsidR="00873ECF">
        <w:rPr>
          <w:rFonts w:ascii="仿宋_GB2312" w:eastAsia="仿宋_GB2312" w:hint="eastAsia"/>
          <w:sz w:val="32"/>
          <w:szCs w:val="32"/>
        </w:rPr>
        <w:t>一级期刊的</w:t>
      </w:r>
      <w:proofErr w:type="gramStart"/>
      <w:r w:rsidR="00873ECF">
        <w:rPr>
          <w:rFonts w:ascii="仿宋_GB2312" w:eastAsia="仿宋_GB2312" w:hint="eastAsia"/>
          <w:sz w:val="32"/>
          <w:szCs w:val="32"/>
        </w:rPr>
        <w:t>界定见</w:t>
      </w:r>
      <w:proofErr w:type="gramEnd"/>
      <w:r w:rsidR="00873ECF">
        <w:rPr>
          <w:rFonts w:ascii="仿宋_GB2312" w:eastAsia="仿宋_GB2312" w:hint="eastAsia"/>
          <w:sz w:val="32"/>
          <w:szCs w:val="32"/>
        </w:rPr>
        <w:t>最后的备注</w:t>
      </w:r>
      <w:r w:rsidRPr="0035701B">
        <w:rPr>
          <w:rFonts w:ascii="仿宋_GB2312" w:eastAsia="仿宋_GB2312" w:hint="eastAsia"/>
          <w:sz w:val="32"/>
          <w:szCs w:val="32"/>
        </w:rPr>
        <w:t>，下同）。</w:t>
      </w:r>
    </w:p>
    <w:p w14:paraId="230D7E3C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）主持国家社科基金或国家自然科学基金项目（第一负责人）等国家级项目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项以上。</w:t>
      </w:r>
    </w:p>
    <w:p w14:paraId="57B08210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（</w:t>
      </w:r>
      <w:r w:rsidRPr="0035701B"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）特别优秀的国内外应届博士（后）对上述第（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）款不做要求。</w:t>
      </w:r>
    </w:p>
    <w:p w14:paraId="297A777B" w14:textId="77777777" w:rsidR="00F6133A" w:rsidRPr="00AB0538" w:rsidRDefault="00F6133A" w:rsidP="00F6133A">
      <w:pPr>
        <w:spacing w:line="540" w:lineRule="exact"/>
        <w:ind w:firstLineChars="200" w:firstLine="643"/>
        <w:textAlignment w:val="baseline"/>
        <w:rPr>
          <w:rFonts w:ascii="楷体" w:eastAsia="楷体" w:hAnsi="楷体"/>
          <w:b/>
          <w:sz w:val="32"/>
          <w:szCs w:val="32"/>
        </w:rPr>
      </w:pPr>
      <w:r w:rsidRPr="00AB0538">
        <w:rPr>
          <w:rFonts w:ascii="楷体" w:eastAsia="楷体" w:hAnsi="楷体" w:hint="eastAsia"/>
          <w:b/>
          <w:sz w:val="32"/>
          <w:szCs w:val="32"/>
        </w:rPr>
        <w:t>（五）青年才俊</w:t>
      </w:r>
    </w:p>
    <w:p w14:paraId="5A467117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年龄一般不超过</w:t>
      </w:r>
      <w:r w:rsidRPr="0035701B">
        <w:rPr>
          <w:rFonts w:ascii="Times New Roman" w:eastAsia="仿宋_GB2312" w:hAnsi="Times New Roman"/>
          <w:sz w:val="32"/>
          <w:szCs w:val="32"/>
        </w:rPr>
        <w:t>35</w:t>
      </w:r>
      <w:r w:rsidRPr="0035701B">
        <w:rPr>
          <w:rFonts w:ascii="仿宋_GB2312" w:eastAsia="仿宋_GB2312" w:hint="eastAsia"/>
          <w:sz w:val="32"/>
          <w:szCs w:val="32"/>
        </w:rPr>
        <w:t>周岁，具有博士学位，出国（境）学习或工作时间累积一年以上，且具备下列条件：</w:t>
      </w:r>
    </w:p>
    <w:p w14:paraId="5B6D5D2A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自然科学类，近五年以第一作者在</w:t>
      </w:r>
      <w:r w:rsidRPr="0035701B">
        <w:rPr>
          <w:rFonts w:ascii="Times New Roman" w:eastAsia="仿宋_GB2312" w:hAnsi="Times New Roman"/>
          <w:sz w:val="32"/>
          <w:szCs w:val="32"/>
        </w:rPr>
        <w:t>SCI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刊源的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4</w:t>
      </w:r>
      <w:r w:rsidRPr="0035701B">
        <w:rPr>
          <w:rFonts w:ascii="仿宋_GB2312" w:eastAsia="仿宋_GB2312" w:hint="eastAsia"/>
          <w:sz w:val="32"/>
          <w:szCs w:val="32"/>
        </w:rPr>
        <w:t>篇以上，其中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7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的学术论文或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5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的学术论文或</w:t>
      </w:r>
      <w:r w:rsidRPr="0035701B"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篇以上单篇影响因子≥</w:t>
      </w:r>
      <w:r w:rsidRPr="0035701B">
        <w:rPr>
          <w:rFonts w:ascii="Times New Roman" w:eastAsia="仿宋_GB2312" w:hAnsi="Times New Roman"/>
          <w:sz w:val="32"/>
          <w:szCs w:val="32"/>
        </w:rPr>
        <w:t>4</w:t>
      </w:r>
      <w:r w:rsidRPr="0035701B">
        <w:rPr>
          <w:rFonts w:ascii="仿宋_GB2312" w:eastAsia="仿宋_GB2312" w:hint="eastAsia"/>
          <w:sz w:val="32"/>
          <w:szCs w:val="32"/>
        </w:rPr>
        <w:t>.</w:t>
      </w:r>
      <w:r w:rsidRPr="0035701B">
        <w:rPr>
          <w:rFonts w:ascii="Times New Roman" w:eastAsia="仿宋_GB2312" w:hAnsi="Times New Roman"/>
          <w:sz w:val="32"/>
          <w:szCs w:val="32"/>
        </w:rPr>
        <w:t>0</w:t>
      </w:r>
      <w:r w:rsidRPr="0035701B">
        <w:rPr>
          <w:rFonts w:ascii="仿宋_GB2312" w:eastAsia="仿宋_GB2312" w:hint="eastAsia"/>
          <w:sz w:val="32"/>
          <w:szCs w:val="32"/>
        </w:rPr>
        <w:t>的学术论文或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在</w:t>
      </w:r>
      <w:r w:rsidRPr="0035701B">
        <w:rPr>
          <w:rFonts w:ascii="Times New Roman" w:eastAsia="仿宋_GB2312" w:hAnsi="Times New Roman"/>
          <w:kern w:val="0"/>
          <w:sz w:val="32"/>
          <w:szCs w:val="32"/>
        </w:rPr>
        <w:t>JCR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检索源的</w:t>
      </w:r>
      <w:r w:rsidRPr="0035701B"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区</w:t>
      </w:r>
      <w:r w:rsidRPr="0035701B">
        <w:rPr>
          <w:rFonts w:ascii="Times New Roman" w:eastAsia="仿宋_GB2312" w:hAnsi="Times New Roman"/>
          <w:sz w:val="32"/>
          <w:szCs w:val="32"/>
        </w:rPr>
        <w:t>SCI</w:t>
      </w:r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篇以上学术论文;或在</w:t>
      </w:r>
      <w:r w:rsidRPr="0035701B">
        <w:rPr>
          <w:rFonts w:ascii="Times New Roman" w:eastAsia="仿宋_GB2312" w:hAnsi="Times New Roman"/>
          <w:sz w:val="32"/>
          <w:szCs w:val="32"/>
        </w:rPr>
        <w:t>JCR</w:t>
      </w:r>
      <w:r w:rsidRPr="0035701B">
        <w:rPr>
          <w:rFonts w:ascii="仿宋_GB2312" w:eastAsia="仿宋_GB2312" w:hint="eastAsia"/>
          <w:sz w:val="32"/>
          <w:szCs w:val="32"/>
        </w:rPr>
        <w:t>检索源的</w:t>
      </w:r>
      <w:r w:rsidRPr="0035701B"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区</w:t>
      </w:r>
      <w:r w:rsidRPr="0035701B">
        <w:rPr>
          <w:rFonts w:ascii="仿宋_GB2312" w:eastAsia="仿宋_GB2312" w:hint="eastAsia"/>
          <w:sz w:val="32"/>
          <w:szCs w:val="32"/>
        </w:rPr>
        <w:lastRenderedPageBreak/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6</w:t>
      </w:r>
      <w:r w:rsidRPr="0035701B">
        <w:rPr>
          <w:rFonts w:ascii="仿宋_GB2312" w:eastAsia="仿宋_GB2312" w:hint="eastAsia"/>
          <w:sz w:val="32"/>
          <w:szCs w:val="32"/>
        </w:rPr>
        <w:t>篇以上学术论</w:t>
      </w:r>
      <w:r w:rsidRPr="0035701B">
        <w:rPr>
          <w:rFonts w:ascii="仿宋_GB2312" w:eastAsia="仿宋_GB2312" w:hint="eastAsia"/>
          <w:kern w:val="0"/>
          <w:sz w:val="32"/>
          <w:szCs w:val="32"/>
        </w:rPr>
        <w:t>文。</w:t>
      </w:r>
    </w:p>
    <w:p w14:paraId="0D9BFDFC" w14:textId="77777777" w:rsidR="00F6133A" w:rsidRPr="0035701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人文社科类，近五年以第一作者在</w:t>
      </w:r>
      <w:r w:rsidRPr="0035701B">
        <w:rPr>
          <w:rFonts w:ascii="Times New Roman" w:eastAsia="仿宋_GB2312" w:hAnsi="Times New Roman"/>
          <w:sz w:val="32"/>
          <w:szCs w:val="32"/>
        </w:rPr>
        <w:t>SSCI</w:t>
      </w:r>
      <w:r w:rsidRPr="0035701B">
        <w:rPr>
          <w:rFonts w:ascii="仿宋_GB2312" w:eastAsia="仿宋_GB2312" w:hint="eastAsia"/>
          <w:sz w:val="32"/>
          <w:szCs w:val="32"/>
        </w:rPr>
        <w:t>或</w:t>
      </w:r>
      <w:r w:rsidRPr="0035701B">
        <w:rPr>
          <w:rFonts w:ascii="Times New Roman" w:eastAsia="仿宋_GB2312" w:hAnsi="Times New Roman"/>
          <w:sz w:val="32"/>
          <w:szCs w:val="32"/>
        </w:rPr>
        <w:t>A</w:t>
      </w:r>
      <w:r w:rsidRPr="0035701B">
        <w:rPr>
          <w:rFonts w:ascii="仿宋_GB2312" w:eastAsia="仿宋_GB2312" w:hint="eastAsia"/>
          <w:sz w:val="32"/>
          <w:szCs w:val="32"/>
        </w:rPr>
        <w:t>＆</w:t>
      </w:r>
      <w:r w:rsidRPr="0035701B">
        <w:rPr>
          <w:rFonts w:ascii="Times New Roman" w:eastAsia="仿宋_GB2312" w:hAnsi="Times New Roman"/>
          <w:sz w:val="32"/>
          <w:szCs w:val="32"/>
        </w:rPr>
        <w:t>HCI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刊源的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刊物上全文发表</w:t>
      </w:r>
      <w:r w:rsidRPr="0035701B">
        <w:rPr>
          <w:rFonts w:ascii="Times New Roman" w:eastAsia="仿宋_GB2312" w:hAnsi="Times New Roman"/>
          <w:sz w:val="32"/>
          <w:szCs w:val="32"/>
        </w:rPr>
        <w:t>4</w:t>
      </w:r>
      <w:r w:rsidRPr="0035701B">
        <w:rPr>
          <w:rFonts w:ascii="仿宋_GB2312" w:eastAsia="仿宋_GB2312" w:hint="eastAsia"/>
          <w:sz w:val="32"/>
          <w:szCs w:val="32"/>
        </w:rPr>
        <w:t>篇以上学术论文，或在本专业学术刊物上发表</w:t>
      </w:r>
      <w:r w:rsidRPr="0035701B">
        <w:rPr>
          <w:rFonts w:ascii="Times New Roman" w:eastAsia="仿宋_GB2312" w:hAnsi="Times New Roman"/>
          <w:sz w:val="32"/>
          <w:szCs w:val="32"/>
        </w:rPr>
        <w:t>10</w:t>
      </w:r>
      <w:r w:rsidRPr="0035701B">
        <w:rPr>
          <w:rFonts w:ascii="仿宋_GB2312" w:eastAsia="仿宋_GB2312" w:hint="eastAsia"/>
          <w:sz w:val="32"/>
          <w:szCs w:val="32"/>
        </w:rPr>
        <w:t>篇以上一级期刊学术论文。</w:t>
      </w:r>
    </w:p>
    <w:p w14:paraId="11514425" w14:textId="00AD92EF" w:rsidR="00A01CBB" w:rsidRDefault="00F6133A" w:rsidP="00F6133A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5701B">
        <w:rPr>
          <w:rFonts w:ascii="仿宋_GB2312" w:eastAsia="仿宋_GB2312" w:hint="eastAsia"/>
          <w:sz w:val="32"/>
          <w:szCs w:val="32"/>
        </w:rPr>
        <w:t>人文社科</w:t>
      </w:r>
      <w:proofErr w:type="gramStart"/>
      <w:r w:rsidRPr="0035701B">
        <w:rPr>
          <w:rFonts w:ascii="仿宋_GB2312" w:eastAsia="仿宋_GB2312" w:hint="eastAsia"/>
          <w:sz w:val="32"/>
          <w:szCs w:val="32"/>
        </w:rPr>
        <w:t>类引进</w:t>
      </w:r>
      <w:proofErr w:type="gramEnd"/>
      <w:r w:rsidRPr="0035701B">
        <w:rPr>
          <w:rFonts w:ascii="仿宋_GB2312" w:eastAsia="仿宋_GB2312" w:hint="eastAsia"/>
          <w:sz w:val="32"/>
          <w:szCs w:val="32"/>
        </w:rPr>
        <w:t>人才的年龄条件可放宽</w:t>
      </w:r>
      <w:r w:rsidRPr="004D15B0">
        <w:rPr>
          <w:rFonts w:ascii="仿宋_GB2312" w:eastAsia="仿宋_GB2312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至</w:t>
      </w:r>
      <w:r w:rsidRPr="004D15B0">
        <w:rPr>
          <w:rFonts w:ascii="仿宋_GB2312" w:eastAsia="仿宋_GB2312"/>
          <w:sz w:val="32"/>
          <w:szCs w:val="32"/>
        </w:rPr>
        <w:t>5</w:t>
      </w:r>
      <w:r w:rsidRPr="0035701B">
        <w:rPr>
          <w:rFonts w:ascii="仿宋_GB2312" w:eastAsia="仿宋_GB2312" w:hint="eastAsia"/>
          <w:sz w:val="32"/>
          <w:szCs w:val="32"/>
        </w:rPr>
        <w:t>岁。</w:t>
      </w:r>
    </w:p>
    <w:p w14:paraId="1DEA8CBB" w14:textId="1D8691E9" w:rsidR="004D15B0" w:rsidRPr="00AB0538" w:rsidRDefault="004D15B0" w:rsidP="00F6133A">
      <w:pPr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B0538">
        <w:rPr>
          <w:rFonts w:ascii="仿宋_GB2312" w:eastAsia="仿宋_GB2312" w:hint="eastAsia"/>
          <w:b/>
          <w:sz w:val="32"/>
          <w:szCs w:val="32"/>
        </w:rPr>
        <w:t>（六）优秀博士</w:t>
      </w:r>
    </w:p>
    <w:p w14:paraId="46265598" w14:textId="77777777" w:rsidR="00FB2413" w:rsidRPr="0098613C" w:rsidRDefault="00FB2413" w:rsidP="00FB2413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8613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一、基本条件</w:t>
      </w:r>
    </w:p>
    <w:p w14:paraId="0F91CAAA" w14:textId="77777777" w:rsidR="00FB2413" w:rsidRDefault="00FB2413" w:rsidP="00FB241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应届博士年龄在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周岁以下或出站博士后在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33</w:t>
      </w:r>
      <w:r>
        <w:rPr>
          <w:rFonts w:ascii="仿宋_GB2312" w:eastAsia="仿宋_GB2312" w:hint="eastAsia"/>
          <w:color w:val="000000"/>
          <w:sz w:val="32"/>
          <w:szCs w:val="32"/>
        </w:rPr>
        <w:t>周岁以下，</w:t>
      </w:r>
      <w:r w:rsidRPr="002943D4">
        <w:rPr>
          <w:rFonts w:ascii="仿宋_GB2312" w:eastAsia="仿宋_GB2312" w:hint="eastAsia"/>
          <w:color w:val="000000"/>
          <w:sz w:val="32"/>
          <w:szCs w:val="32"/>
        </w:rPr>
        <w:t>出国（境）学习或工作时间累积一年以上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14:paraId="09D4DCC6" w14:textId="12E2FA69" w:rsidR="00FB2413" w:rsidRPr="00FB2413" w:rsidRDefault="00FB2413" w:rsidP="00FB2413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8613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二、学术及业绩成果条件</w:t>
      </w:r>
    </w:p>
    <w:p w14:paraId="3678E52A" w14:textId="688FE288" w:rsidR="004D15B0" w:rsidRDefault="00774FBB" w:rsidP="004D15B0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rFonts w:ascii="Times New Roman" w:eastAsia="仿宋_GB2312" w:hAnsi="Times New Roman"/>
          <w:sz w:val="32"/>
          <w:szCs w:val="32"/>
        </w:rPr>
        <w:t>1</w:t>
      </w:r>
      <w:r w:rsidRPr="0035701B">
        <w:rPr>
          <w:rFonts w:ascii="仿宋_GB2312" w:eastAsia="仿宋_GB2312" w:hint="eastAsia"/>
          <w:sz w:val="32"/>
          <w:szCs w:val="32"/>
        </w:rPr>
        <w:t>．</w:t>
      </w:r>
      <w:r w:rsidR="004D15B0">
        <w:rPr>
          <w:rFonts w:ascii="仿宋_GB2312" w:eastAsia="仿宋_GB2312" w:hint="eastAsia"/>
          <w:sz w:val="32"/>
          <w:szCs w:val="32"/>
        </w:rPr>
        <w:t>自然科学类，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以第一作者</w:t>
      </w:r>
      <w:r w:rsidR="004D15B0" w:rsidRPr="0055062B"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SCI</w:t>
      </w:r>
      <w:proofErr w:type="gramStart"/>
      <w:r w:rsidR="004D15B0" w:rsidRPr="0055062B">
        <w:rPr>
          <w:rFonts w:ascii="仿宋_GB2312" w:eastAsia="仿宋_GB2312" w:hint="eastAsia"/>
          <w:color w:val="000000"/>
          <w:sz w:val="32"/>
          <w:szCs w:val="32"/>
        </w:rPr>
        <w:t>刊源的</w:t>
      </w:r>
      <w:proofErr w:type="gramEnd"/>
      <w:r w:rsidR="004D15B0" w:rsidRPr="0055062B">
        <w:rPr>
          <w:rFonts w:ascii="仿宋_GB2312" w:eastAsia="仿宋_GB2312" w:hint="eastAsia"/>
          <w:color w:val="000000"/>
          <w:sz w:val="32"/>
          <w:szCs w:val="32"/>
        </w:rPr>
        <w:t>刊物上全文发表</w:t>
      </w:r>
      <w:r w:rsidR="004D15B0" w:rsidRPr="0098613C">
        <w:rPr>
          <w:rFonts w:ascii="Times New Roman" w:eastAsia="仿宋_GB2312" w:hAnsi="Times New Roman"/>
          <w:sz w:val="32"/>
          <w:szCs w:val="32"/>
        </w:rPr>
        <w:t>4</w:t>
      </w:r>
      <w:r w:rsidR="004D15B0" w:rsidRPr="0055062B">
        <w:rPr>
          <w:rFonts w:ascii="仿宋_GB2312" w:eastAsia="仿宋_GB2312" w:hint="eastAsia"/>
          <w:color w:val="000000"/>
          <w:sz w:val="32"/>
          <w:szCs w:val="32"/>
        </w:rPr>
        <w:t>篇以上学术论文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，其中在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JCR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检索源的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区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SCI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刊物上全文发表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篇以上或单篇影响因子≥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="004D15B0" w:rsidRPr="00DF738E">
        <w:rPr>
          <w:rFonts w:eastAsia="仿宋_GB2312"/>
          <w:color w:val="000000"/>
          <w:sz w:val="32"/>
          <w:szCs w:val="32"/>
        </w:rPr>
        <w:t>.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0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的学术论文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篇以上；或在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JCR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检索源的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区刊物上全文发表</w:t>
      </w:r>
      <w:r w:rsidR="004D15B0" w:rsidRPr="0098613C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="004D15B0">
        <w:rPr>
          <w:rFonts w:ascii="仿宋_GB2312" w:eastAsia="仿宋_GB2312" w:hint="eastAsia"/>
          <w:color w:val="000000"/>
          <w:sz w:val="32"/>
          <w:szCs w:val="32"/>
        </w:rPr>
        <w:t>篇以上学术论</w:t>
      </w:r>
      <w:r w:rsidR="004D15B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文。</w:t>
      </w:r>
    </w:p>
    <w:p w14:paraId="56FC3E58" w14:textId="77777777" w:rsidR="004D15B0" w:rsidRDefault="004D15B0" w:rsidP="004D15B0">
      <w:pPr>
        <w:spacing w:line="560" w:lineRule="exact"/>
        <w:ind w:firstLineChars="200" w:firstLine="640"/>
        <w:rPr>
          <w:rFonts w:ascii="仿宋_GB2312" w:eastAsia="仿宋_GB2312"/>
          <w:color w:val="9933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人文社科类，</w:t>
      </w:r>
      <w:r w:rsidRPr="00776891">
        <w:rPr>
          <w:rFonts w:ascii="仿宋_GB2312" w:eastAsia="仿宋_GB2312" w:hint="eastAsia"/>
          <w:color w:val="000000"/>
          <w:sz w:val="32"/>
          <w:szCs w:val="32"/>
        </w:rPr>
        <w:t>在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SSCI</w:t>
      </w:r>
      <w:r w:rsidRPr="00776891">
        <w:rPr>
          <w:rFonts w:ascii="仿宋_GB2312" w:eastAsia="仿宋_GB2312" w:hint="eastAsia"/>
          <w:color w:val="000000"/>
          <w:sz w:val="32"/>
          <w:szCs w:val="32"/>
        </w:rPr>
        <w:t>或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A</w:t>
      </w:r>
      <w:r w:rsidRPr="0098613C">
        <w:rPr>
          <w:rFonts w:ascii="Times New Roman" w:eastAsia="仿宋_GB2312"/>
          <w:color w:val="000000"/>
          <w:sz w:val="32"/>
          <w:szCs w:val="32"/>
        </w:rPr>
        <w:t>＆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HCI</w:t>
      </w:r>
      <w:proofErr w:type="gramStart"/>
      <w:r w:rsidRPr="00776891">
        <w:rPr>
          <w:rFonts w:ascii="仿宋_GB2312" w:eastAsia="仿宋_GB2312" w:hint="eastAsia"/>
          <w:color w:val="000000"/>
          <w:sz w:val="32"/>
          <w:szCs w:val="32"/>
        </w:rPr>
        <w:t>刊源的</w:t>
      </w:r>
      <w:proofErr w:type="gramEnd"/>
      <w:r w:rsidRPr="00776891">
        <w:rPr>
          <w:rFonts w:ascii="仿宋_GB2312" w:eastAsia="仿宋_GB2312" w:hint="eastAsia"/>
          <w:color w:val="000000"/>
          <w:sz w:val="32"/>
          <w:szCs w:val="32"/>
        </w:rPr>
        <w:t>刊物上全文发表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776891">
        <w:rPr>
          <w:rFonts w:ascii="仿宋_GB2312" w:eastAsia="仿宋_GB2312" w:hint="eastAsia"/>
          <w:color w:val="000000"/>
          <w:sz w:val="32"/>
          <w:szCs w:val="32"/>
        </w:rPr>
        <w:t>篇以上学术论文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  <w:r w:rsidRPr="00776891">
        <w:rPr>
          <w:rFonts w:ascii="仿宋_GB2312" w:eastAsia="仿宋_GB2312" w:hint="eastAsia"/>
          <w:color w:val="000000"/>
          <w:sz w:val="32"/>
          <w:szCs w:val="32"/>
        </w:rPr>
        <w:t>或在本专业学术刊物上发表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6</w:t>
      </w:r>
      <w:r w:rsidRPr="00776891">
        <w:rPr>
          <w:rFonts w:ascii="仿宋_GB2312" w:eastAsia="仿宋_GB2312" w:hint="eastAsia"/>
          <w:color w:val="000000"/>
          <w:sz w:val="32"/>
          <w:szCs w:val="32"/>
        </w:rPr>
        <w:t>篇以上一级</w:t>
      </w:r>
      <w:r>
        <w:rPr>
          <w:rFonts w:ascii="仿宋_GB2312" w:eastAsia="仿宋_GB2312" w:hint="eastAsia"/>
          <w:color w:val="000000"/>
          <w:sz w:val="32"/>
          <w:szCs w:val="32"/>
        </w:rPr>
        <w:t>期刊</w:t>
      </w:r>
      <w:r w:rsidRPr="00776891">
        <w:rPr>
          <w:rFonts w:ascii="仿宋_GB2312" w:eastAsia="仿宋_GB2312" w:hint="eastAsia"/>
          <w:color w:val="000000"/>
          <w:sz w:val="32"/>
          <w:szCs w:val="32"/>
        </w:rPr>
        <w:t>学术论文。</w:t>
      </w:r>
    </w:p>
    <w:bookmarkEnd w:id="1"/>
    <w:bookmarkEnd w:id="2"/>
    <w:bookmarkEnd w:id="3"/>
    <w:bookmarkEnd w:id="4"/>
    <w:p w14:paraId="5E2DF471" w14:textId="0C0AC6F6" w:rsidR="00FB2413" w:rsidRDefault="00FB2413" w:rsidP="00FB2413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 w:rsidRPr="0035701B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z w:val="32"/>
          <w:szCs w:val="32"/>
        </w:rPr>
        <w:t>博士后主持国家自然科学或国家社会科学基金课题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项。</w:t>
      </w:r>
    </w:p>
    <w:p w14:paraId="487ECF30" w14:textId="439B8758" w:rsidR="008300DE" w:rsidRDefault="00FB2413" w:rsidP="00327C23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 w:rsidRPr="0035701B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z w:val="32"/>
          <w:szCs w:val="32"/>
        </w:rPr>
        <w:t>对口从事相关教学科研工作的艺术类、外语类和体育类学科博士，且本科毕业专业也属于对应专业者，在一级期刊发表</w:t>
      </w:r>
      <w:r w:rsidRPr="0098613C"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篇以上学术论文。</w:t>
      </w:r>
    </w:p>
    <w:p w14:paraId="40A400C4" w14:textId="6EBE2D6D" w:rsidR="00056170" w:rsidRDefault="00056170" w:rsidP="00327C23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10E1A0B7" w14:textId="5336A5E4" w:rsidR="00056170" w:rsidRPr="00873ECF" w:rsidRDefault="00056170" w:rsidP="00873ECF">
      <w:pPr>
        <w:spacing w:line="56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873ECF">
        <w:rPr>
          <w:rFonts w:ascii="仿宋_GB2312" w:eastAsia="仿宋_GB2312" w:hint="eastAsia"/>
          <w:b/>
          <w:bCs/>
          <w:color w:val="000000"/>
          <w:sz w:val="32"/>
          <w:szCs w:val="32"/>
        </w:rPr>
        <w:t>附：备注</w:t>
      </w:r>
    </w:p>
    <w:p w14:paraId="71E086BE" w14:textId="7E5BD6FD" w:rsidR="00095B9F" w:rsidRPr="00E25799" w:rsidRDefault="00095B9F" w:rsidP="00E25799">
      <w:pPr>
        <w:spacing w:line="54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1、</w:t>
      </w:r>
      <w:r w:rsidR="00E25799" w:rsidRPr="00032F87">
        <w:rPr>
          <w:rFonts w:ascii="仿宋_GB2312" w:eastAsia="仿宋_GB2312" w:hint="eastAsia"/>
          <w:sz w:val="32"/>
          <w:szCs w:val="32"/>
        </w:rPr>
        <w:t>我校</w:t>
      </w:r>
      <w:r w:rsidR="00E25799">
        <w:rPr>
          <w:rFonts w:ascii="仿宋_GB2312" w:eastAsia="仿宋_GB2312" w:hint="eastAsia"/>
          <w:sz w:val="32"/>
          <w:szCs w:val="32"/>
        </w:rPr>
        <w:t>目前人才引进评价的</w:t>
      </w:r>
      <w:r w:rsidR="00E25799" w:rsidRPr="00032F87">
        <w:rPr>
          <w:rFonts w:ascii="仿宋_GB2312" w:eastAsia="仿宋_GB2312" w:hint="eastAsia"/>
          <w:sz w:val="32"/>
          <w:szCs w:val="32"/>
        </w:rPr>
        <w:t>SCI期刊分区标准</w:t>
      </w:r>
      <w:r w:rsidR="00E25799">
        <w:rPr>
          <w:rFonts w:ascii="仿宋_GB2312" w:eastAsia="仿宋_GB2312" w:hint="eastAsia"/>
          <w:sz w:val="32"/>
          <w:szCs w:val="32"/>
        </w:rPr>
        <w:t>是采</w:t>
      </w:r>
      <w:r w:rsidR="00E25799" w:rsidRPr="00032F87">
        <w:rPr>
          <w:rFonts w:ascii="仿宋_GB2312" w:eastAsia="仿宋_GB2312" w:hint="eastAsia"/>
          <w:sz w:val="32"/>
          <w:szCs w:val="32"/>
        </w:rPr>
        <w:t>用中科院</w:t>
      </w:r>
      <w:r w:rsidR="00E25799">
        <w:rPr>
          <w:rFonts w:ascii="仿宋_GB2312" w:eastAsia="仿宋_GB2312" w:hint="eastAsia"/>
          <w:sz w:val="32"/>
          <w:szCs w:val="32"/>
        </w:rPr>
        <w:t>大类分区。</w:t>
      </w:r>
    </w:p>
    <w:p w14:paraId="728709BF" w14:textId="4F25F9C2" w:rsidR="00056170" w:rsidRPr="00056170" w:rsidRDefault="00095B9F" w:rsidP="00095B9F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496C58">
        <w:rPr>
          <w:rFonts w:ascii="仿宋_GB2312" w:eastAsia="仿宋_GB2312" w:hint="eastAsia"/>
          <w:color w:val="000000"/>
          <w:sz w:val="32"/>
          <w:szCs w:val="32"/>
        </w:rPr>
        <w:t>根据《</w:t>
      </w:r>
      <w:r w:rsidR="00496C58" w:rsidRPr="00496C58">
        <w:rPr>
          <w:rFonts w:ascii="仿宋_GB2312" w:eastAsia="仿宋_GB2312" w:hint="eastAsia"/>
          <w:color w:val="000000"/>
          <w:sz w:val="32"/>
          <w:szCs w:val="32"/>
        </w:rPr>
        <w:t>华南农业大学专业技术职务评审办法</w:t>
      </w:r>
      <w:r w:rsidR="00496C58">
        <w:rPr>
          <w:rFonts w:ascii="仿宋_GB2312" w:eastAsia="仿宋_GB2312" w:hint="eastAsia"/>
          <w:color w:val="000000"/>
          <w:sz w:val="32"/>
          <w:szCs w:val="32"/>
        </w:rPr>
        <w:t>》规定，</w:t>
      </w:r>
      <w:r w:rsidR="00056170" w:rsidRPr="00056170">
        <w:rPr>
          <w:rFonts w:ascii="仿宋_GB2312" w:eastAsia="仿宋_GB2312" w:hint="eastAsia"/>
          <w:color w:val="000000"/>
          <w:sz w:val="32"/>
          <w:szCs w:val="32"/>
        </w:rPr>
        <w:t>一级期刊：按北大中文核心期刊要目总</w:t>
      </w:r>
      <w:proofErr w:type="gramStart"/>
      <w:r w:rsidR="00056170" w:rsidRPr="00056170">
        <w:rPr>
          <w:rFonts w:ascii="仿宋_GB2312" w:eastAsia="仿宋_GB2312" w:hint="eastAsia"/>
          <w:color w:val="000000"/>
          <w:sz w:val="32"/>
          <w:szCs w:val="32"/>
        </w:rPr>
        <w:t>览</w:t>
      </w:r>
      <w:proofErr w:type="gramEnd"/>
      <w:r w:rsidR="00056170" w:rsidRPr="00056170">
        <w:rPr>
          <w:rFonts w:ascii="仿宋_GB2312" w:eastAsia="仿宋_GB2312" w:hint="eastAsia"/>
          <w:color w:val="000000"/>
          <w:sz w:val="32"/>
          <w:szCs w:val="32"/>
        </w:rPr>
        <w:t>学科分类排名在前25%以内名次的学术刊物；一级学科的第一杂志（由学科认定）；人民日报、光明日报理论版；人大复印报刊资料、中国社会科学文摘、新华文摘；从2013开始在《华南农业大学学报》发表的论文；被SCI、EI、SSCI、A&amp;HCI收录的论文。各种索引收录的论文必须是全文发表的期刊论文，EI收录的论文必须是期刊上发表的论文（检索类型JA）。</w:t>
      </w:r>
    </w:p>
    <w:sectPr w:rsidR="00056170" w:rsidRPr="0005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AF6C4" w14:textId="77777777" w:rsidR="003F2C45" w:rsidRDefault="003F2C45" w:rsidP="00F6133A">
      <w:r>
        <w:separator/>
      </w:r>
    </w:p>
  </w:endnote>
  <w:endnote w:type="continuationSeparator" w:id="0">
    <w:p w14:paraId="00B44C85" w14:textId="77777777" w:rsidR="003F2C45" w:rsidRDefault="003F2C45" w:rsidP="00F6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70395" w14:textId="77777777" w:rsidR="003F2C45" w:rsidRDefault="003F2C45" w:rsidP="00F6133A">
      <w:r>
        <w:separator/>
      </w:r>
    </w:p>
  </w:footnote>
  <w:footnote w:type="continuationSeparator" w:id="0">
    <w:p w14:paraId="5DCCE69A" w14:textId="77777777" w:rsidR="003F2C45" w:rsidRDefault="003F2C45" w:rsidP="00F6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DA"/>
    <w:rsid w:val="00032F87"/>
    <w:rsid w:val="00051064"/>
    <w:rsid w:val="00056170"/>
    <w:rsid w:val="000571A0"/>
    <w:rsid w:val="00086CFD"/>
    <w:rsid w:val="00095B9F"/>
    <w:rsid w:val="00097788"/>
    <w:rsid w:val="000C6191"/>
    <w:rsid w:val="000C6AE7"/>
    <w:rsid w:val="000D42D3"/>
    <w:rsid w:val="000F3290"/>
    <w:rsid w:val="00127DFC"/>
    <w:rsid w:val="00135DCC"/>
    <w:rsid w:val="00141EF4"/>
    <w:rsid w:val="001642C6"/>
    <w:rsid w:val="00196D33"/>
    <w:rsid w:val="001B52FE"/>
    <w:rsid w:val="001F1D48"/>
    <w:rsid w:val="00203309"/>
    <w:rsid w:val="00207397"/>
    <w:rsid w:val="002321A4"/>
    <w:rsid w:val="002C47A8"/>
    <w:rsid w:val="002C554A"/>
    <w:rsid w:val="00327C23"/>
    <w:rsid w:val="0034090D"/>
    <w:rsid w:val="00386747"/>
    <w:rsid w:val="003A0E22"/>
    <w:rsid w:val="003F2C45"/>
    <w:rsid w:val="003F350E"/>
    <w:rsid w:val="00453CD1"/>
    <w:rsid w:val="00496C58"/>
    <w:rsid w:val="004C6A01"/>
    <w:rsid w:val="004D15B0"/>
    <w:rsid w:val="0054203D"/>
    <w:rsid w:val="0054279B"/>
    <w:rsid w:val="00544C85"/>
    <w:rsid w:val="00587E56"/>
    <w:rsid w:val="005B11DA"/>
    <w:rsid w:val="005B4532"/>
    <w:rsid w:val="00607F86"/>
    <w:rsid w:val="00652F9C"/>
    <w:rsid w:val="00692C00"/>
    <w:rsid w:val="006D108C"/>
    <w:rsid w:val="006F675A"/>
    <w:rsid w:val="00703E4D"/>
    <w:rsid w:val="00706AC5"/>
    <w:rsid w:val="007434AF"/>
    <w:rsid w:val="00773025"/>
    <w:rsid w:val="00774FBB"/>
    <w:rsid w:val="0078215E"/>
    <w:rsid w:val="007964A2"/>
    <w:rsid w:val="007A7E10"/>
    <w:rsid w:val="007B2B3C"/>
    <w:rsid w:val="007B3CEC"/>
    <w:rsid w:val="007C6B25"/>
    <w:rsid w:val="007F7687"/>
    <w:rsid w:val="00813B4E"/>
    <w:rsid w:val="008276B8"/>
    <w:rsid w:val="008300DE"/>
    <w:rsid w:val="00846041"/>
    <w:rsid w:val="0085587E"/>
    <w:rsid w:val="00855FAC"/>
    <w:rsid w:val="0086724B"/>
    <w:rsid w:val="00872AC8"/>
    <w:rsid w:val="00873ECF"/>
    <w:rsid w:val="008D22D9"/>
    <w:rsid w:val="008E1286"/>
    <w:rsid w:val="00953BD6"/>
    <w:rsid w:val="0096732F"/>
    <w:rsid w:val="00981B3B"/>
    <w:rsid w:val="00987B27"/>
    <w:rsid w:val="00996E0B"/>
    <w:rsid w:val="009B4FD7"/>
    <w:rsid w:val="009C46A8"/>
    <w:rsid w:val="009D78C8"/>
    <w:rsid w:val="00A01CBB"/>
    <w:rsid w:val="00A8644E"/>
    <w:rsid w:val="00AB0538"/>
    <w:rsid w:val="00AB7188"/>
    <w:rsid w:val="00AF7CDA"/>
    <w:rsid w:val="00B04615"/>
    <w:rsid w:val="00B07D66"/>
    <w:rsid w:val="00B55D52"/>
    <w:rsid w:val="00B66B8D"/>
    <w:rsid w:val="00B72EA1"/>
    <w:rsid w:val="00B813A8"/>
    <w:rsid w:val="00BA32BC"/>
    <w:rsid w:val="00BB74A0"/>
    <w:rsid w:val="00BC0CCD"/>
    <w:rsid w:val="00BD092C"/>
    <w:rsid w:val="00BE3791"/>
    <w:rsid w:val="00BE7341"/>
    <w:rsid w:val="00C65E51"/>
    <w:rsid w:val="00CB4BA5"/>
    <w:rsid w:val="00CD521E"/>
    <w:rsid w:val="00D12D4F"/>
    <w:rsid w:val="00D37EFE"/>
    <w:rsid w:val="00D46E5D"/>
    <w:rsid w:val="00D553FF"/>
    <w:rsid w:val="00D60747"/>
    <w:rsid w:val="00D90DD7"/>
    <w:rsid w:val="00D9526E"/>
    <w:rsid w:val="00D97B7E"/>
    <w:rsid w:val="00DB4B73"/>
    <w:rsid w:val="00DB4FDA"/>
    <w:rsid w:val="00E124C6"/>
    <w:rsid w:val="00E25799"/>
    <w:rsid w:val="00E901D4"/>
    <w:rsid w:val="00ED3B69"/>
    <w:rsid w:val="00EF775F"/>
    <w:rsid w:val="00F22E55"/>
    <w:rsid w:val="00F24564"/>
    <w:rsid w:val="00F6133A"/>
    <w:rsid w:val="00F61F3E"/>
    <w:rsid w:val="00F6426B"/>
    <w:rsid w:val="00F82AD7"/>
    <w:rsid w:val="00FB2413"/>
    <w:rsid w:val="00FD6937"/>
    <w:rsid w:val="00FE69FA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1A453"/>
  <w15:chartTrackingRefBased/>
  <w15:docId w15:val="{DEA32B14-8C87-431A-8801-6B5E09AE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3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3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33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5617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5617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戴文浪</dc:creator>
  <cp:keywords/>
  <dc:description/>
  <cp:lastModifiedBy>戴文浪</cp:lastModifiedBy>
  <cp:revision>24</cp:revision>
  <dcterms:created xsi:type="dcterms:W3CDTF">2019-03-18T02:28:00Z</dcterms:created>
  <dcterms:modified xsi:type="dcterms:W3CDTF">2020-01-19T01:53:00Z</dcterms:modified>
</cp:coreProperties>
</file>