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附件1 ：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第十九届中国林业经济论坛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参会人员回执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margin" w:tblpY="193"/>
        <w:tblW w:w="12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2977"/>
        <w:gridCol w:w="1276"/>
        <w:gridCol w:w="1701"/>
        <w:gridCol w:w="2268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线上/线下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注：各单位可推选不超10位线下参会代表。</w:t>
      </w:r>
    </w:p>
    <w:p>
      <w:pPr>
        <w:spacing w:line="48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请于2021年9月30日前，将该回执表以电子邮件形式，发送到论坛组委会专用邮箱lyjjlt2021@163.com谢谢！</w:t>
      </w:r>
    </w:p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附件2：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第十九届中国林业经济论坛论文征集回执</w:t>
      </w:r>
    </w:p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论文征集回执表</w:t>
      </w:r>
    </w:p>
    <w:tbl>
      <w:tblPr>
        <w:tblStyle w:val="4"/>
        <w:tblpPr w:leftFromText="180" w:rightFromText="180" w:vertAnchor="text" w:horzAnchor="margin" w:tblpXSpec="center" w:tblpY="503"/>
        <w:tblW w:w="13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09"/>
        <w:gridCol w:w="1617"/>
        <w:gridCol w:w="1275"/>
        <w:gridCol w:w="1289"/>
        <w:gridCol w:w="1417"/>
        <w:gridCol w:w="1417"/>
        <w:gridCol w:w="5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姓名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性别</w:t>
            </w:r>
          </w:p>
        </w:tc>
        <w:tc>
          <w:tcPr>
            <w:tcW w:w="1617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工作单位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职称或职务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>
            <w:pPr>
              <w:ind w:firstLine="105" w:firstLineChars="50"/>
              <w:contextualSpacing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手机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邮箱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微信号</w:t>
            </w:r>
          </w:p>
        </w:tc>
        <w:tc>
          <w:tcPr>
            <w:tcW w:w="5253" w:type="dxa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论文题目(标明是否为第一作者)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3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53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3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53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3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53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3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53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48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注：请于2021年9月30日前，将该回执表以电子邮件形式，发送到论坛组委会专用邮箱lyjjlt2021@163.com谢谢！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  <w:sectPr>
          <w:pgSz w:w="15840" w:h="1224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附件3：参会论文格式要求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  <w:t>第十九届中国林业经济论坛参会论文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  <w:t>格式要求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文稿务求论点明确，数据准确，文字简练。要求论文作者严格按照统一格式， 保证论文质量，论文一般在8000字以内。 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论文文稿一律要求为Word格式，文稿页面设置为：A4幅面（上端页边距4.0cm， 下端页边距 2.5cm，左端页边距 2.5cm，右端页边距 2.0cm）。 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论文内容要求及顺序：标题，作者姓名，作者单位，摘要（中文论文为中文摘要即可，英文论文为英文摘要），关键词（要求同摘要），正文，参考文献。 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论文体例 </w:t>
      </w:r>
    </w:p>
    <w:p>
      <w:pPr>
        <w:pStyle w:val="8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论文标题采用二号黑体，居中。副标题前面加破折号，采用三号黑体，居 中。 </w:t>
      </w:r>
    </w:p>
    <w:p>
      <w:pPr>
        <w:pStyle w:val="8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作者姓名前空一行，采用小四号黑体，居中。作者单位采用五号宋体，倾 斜，居中。 </w:t>
      </w:r>
    </w:p>
    <w:p>
      <w:pPr>
        <w:pStyle w:val="8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摘要在正文前，不超过 300 字，采用小五号宋体。前加小五号黑体“摘要” 字样。 </w:t>
      </w:r>
    </w:p>
    <w:p>
      <w:pPr>
        <w:pStyle w:val="8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关键词紧随摘要，3-5 个，采用小五号宋体，之间用分号隔开，前加小五号黑体“关键词”字样。 </w:t>
      </w:r>
    </w:p>
    <w:p>
      <w:pPr>
        <w:pStyle w:val="8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正文中标题不超过 3 个层次，各级标题一律使用阿拉伯数字连续编号。一 级标题如 1，2，3 等，顶格，四号黑体，之前留半行间距；二级标题如 1.1，1.2， 1.3 等，顶格，小四号黑体，之前留半行间距；三级标题如 1.1.1，1.1.2，1.1.3 等，顶格，五号宋体。 </w:t>
      </w:r>
    </w:p>
    <w:p>
      <w:pPr>
        <w:pStyle w:val="8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正文内容均采用五号宋体，不分栏，单倍行距。 </w:t>
      </w:r>
    </w:p>
    <w:p>
      <w:pPr>
        <w:pStyle w:val="8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参考文献列于正文后，小五号宋体，前加五号黑体“参考文献”字样，单列一行，居中，参考文献引用格式应参照学术论文格式要求。</w:t>
      </w:r>
    </w:p>
    <w:p>
      <w:pPr>
        <w:pStyle w:val="8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英文论文字体选择为Times New Roman,其他格式要求参照中文论文。</w:t>
      </w:r>
    </w:p>
    <w:p>
      <w:pPr>
        <w:rPr>
          <w:rFonts w:ascii="Times New Roman" w:hAnsi="Times New Roman" w:eastAsia="宋体" w:cs="Times New Roman"/>
          <w:sz w:val="28"/>
          <w:szCs w:val="28"/>
        </w:rPr>
        <w:sectPr>
          <w:pgSz w:w="12240" w:h="15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附件4：中国林业经济学会优秀学术论文申报表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36"/>
          <w:szCs w:val="28"/>
        </w:rPr>
      </w:pPr>
      <w:r>
        <w:rPr>
          <w:rFonts w:ascii="Times New Roman" w:hAnsi="Times New Roman" w:eastAsia="宋体" w:cs="Times New Roman"/>
          <w:b/>
          <w:bCs/>
          <w:sz w:val="36"/>
          <w:szCs w:val="28"/>
        </w:rPr>
        <w:t>中国林业经济学会优秀论文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36"/>
          <w:szCs w:val="28"/>
        </w:rPr>
      </w:pPr>
      <w:r>
        <w:rPr>
          <w:rFonts w:ascii="Times New Roman" w:hAnsi="Times New Roman" w:eastAsia="宋体" w:cs="Times New Roman"/>
          <w:b/>
          <w:bCs/>
          <w:sz w:val="36"/>
          <w:szCs w:val="28"/>
        </w:rPr>
        <w:t>评审委员会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b/>
          <w:sz w:val="36"/>
          <w:szCs w:val="36"/>
        </w:rPr>
        <w:t>填  表  说  明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 xml:space="preserve">   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1.本表可打印也可用笔填写完成</w:t>
      </w:r>
    </w:p>
    <w:p>
      <w:pPr>
        <w:adjustRightInd w:val="0"/>
        <w:snapToGrid w:val="0"/>
        <w:spacing w:line="360" w:lineRule="auto"/>
        <w:ind w:left="640" w:hanging="640" w:hanging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  2.本评审书上报中国林业经济学会办公室一份。</w:t>
      </w:r>
    </w:p>
    <w:p>
      <w:pPr>
        <w:adjustRightInd w:val="0"/>
        <w:snapToGrid w:val="0"/>
        <w:spacing w:line="360" w:lineRule="auto"/>
        <w:ind w:firstLine="63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3.按要求填写申报评审书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  6.编号由中国林业经济学会办公室统一编制。</w:t>
      </w:r>
    </w:p>
    <w:p>
      <w:pPr>
        <w:adjustRightInd w:val="0"/>
        <w:snapToGrid w:val="0"/>
        <w:spacing w:line="360" w:lineRule="auto"/>
        <w:ind w:firstLine="63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7.本评审书可复印。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ascii="Times New Roman" w:hAnsi="Times New Roman" w:eastAsia="宋体" w:cs="Times New Roman"/>
          <w:sz w:val="32"/>
          <w:szCs w:val="32"/>
        </w:rPr>
        <w:br w:type="page"/>
      </w:r>
      <w:r>
        <w:rPr>
          <w:rFonts w:ascii="Times New Roman" w:hAnsi="Times New Roman" w:eastAsia="宋体" w:cs="Times New Roman"/>
          <w:bCs/>
          <w:sz w:val="36"/>
          <w:szCs w:val="36"/>
        </w:rPr>
        <w:t>个 人 申 报 表</w:t>
      </w:r>
    </w:p>
    <w:tbl>
      <w:tblPr>
        <w:tblStyle w:val="4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12"/>
        <w:gridCol w:w="122"/>
        <w:gridCol w:w="765"/>
        <w:gridCol w:w="290"/>
        <w:gridCol w:w="970"/>
        <w:gridCol w:w="259"/>
        <w:gridCol w:w="581"/>
        <w:gridCol w:w="695"/>
        <w:gridCol w:w="15"/>
        <w:gridCol w:w="840"/>
        <w:gridCol w:w="210"/>
        <w:gridCol w:w="105"/>
        <w:gridCol w:w="420"/>
        <w:gridCol w:w="456"/>
        <w:gridCol w:w="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论文题目</w:t>
            </w:r>
          </w:p>
        </w:tc>
        <w:tc>
          <w:tcPr>
            <w:tcW w:w="7055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论文发表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学术刊物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5156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卷期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页码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01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论文集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5156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页码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pacing w:val="-20"/>
              </w:rPr>
            </w:pPr>
            <w:r>
              <w:rPr>
                <w:rFonts w:ascii="Times New Roman" w:hAnsi="Times New Roman" w:eastAsia="宋体" w:cs="Times New Roman"/>
                <w:spacing w:val="-20"/>
              </w:rPr>
              <w:t>标准书号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作者姓名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第一作者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第二作者</w:t>
            </w:r>
          </w:p>
        </w:tc>
        <w:tc>
          <w:tcPr>
            <w:tcW w:w="2346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第三作者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2189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46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年龄、职称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highlight w:val="yellow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highlight w:val="yellow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第一作者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工作单位</w:t>
            </w:r>
          </w:p>
        </w:tc>
        <w:tc>
          <w:tcPr>
            <w:tcW w:w="3418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</w:tc>
        <w:tc>
          <w:tcPr>
            <w:tcW w:w="2361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申报日期</w:t>
            </w:r>
          </w:p>
        </w:tc>
        <w:tc>
          <w:tcPr>
            <w:tcW w:w="6740" w:type="dxa"/>
            <w:gridSpan w:val="14"/>
            <w:tcBorders>
              <w:right w:val="single" w:color="FFFFFF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年  月  日</w:t>
            </w:r>
          </w:p>
        </w:tc>
        <w:tc>
          <w:tcPr>
            <w:tcW w:w="315" w:type="dxa"/>
            <w:tcBorders>
              <w:left w:val="single" w:color="FFFFFF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9" w:hRule="atLeast"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推荐单位意见</w:t>
            </w:r>
          </w:p>
        </w:tc>
        <w:tc>
          <w:tcPr>
            <w:tcW w:w="7055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360" w:lineRule="auto"/>
              <w:ind w:firstLine="700" w:firstLineChars="25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 xml:space="preserve">   同意推荐</w:t>
            </w:r>
          </w:p>
          <w:p>
            <w:pPr>
              <w:adjustRightInd w:val="0"/>
              <w:snapToGrid w:val="0"/>
              <w:spacing w:line="360" w:lineRule="auto"/>
              <w:ind w:firstLine="525" w:firstLineChars="250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right="480" w:firstLine="3780" w:firstLineChars="18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推荐单位公章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ascii="Times New Roman" w:hAnsi="Times New Roman" w:eastAsia="宋体" w:cs="Times New Roman"/>
          <w:sz w:val="36"/>
          <w:szCs w:val="36"/>
        </w:rPr>
        <w:t>专家评审</w:t>
      </w:r>
      <w:r>
        <w:rPr>
          <w:rFonts w:ascii="Times New Roman" w:hAnsi="Times New Roman" w:eastAsia="宋体" w:cs="Times New Roman"/>
          <w:bCs/>
          <w:sz w:val="36"/>
          <w:szCs w:val="36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63"/>
        <w:gridCol w:w="494"/>
        <w:gridCol w:w="703"/>
        <w:gridCol w:w="465"/>
        <w:gridCol w:w="427"/>
        <w:gridCol w:w="538"/>
        <w:gridCol w:w="98"/>
        <w:gridCol w:w="507"/>
        <w:gridCol w:w="456"/>
        <w:gridCol w:w="523"/>
        <w:gridCol w:w="230"/>
        <w:gridCol w:w="651"/>
        <w:gridCol w:w="456"/>
        <w:gridCol w:w="267"/>
        <w:gridCol w:w="57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8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Cs/>
                <w:sz w:val="30"/>
                <w:szCs w:val="30"/>
              </w:rPr>
              <w:t xml:space="preserve">论文题目：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8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宋体" w:cs="Times New Roman"/>
                <w:spacing w:val="40"/>
              </w:rPr>
            </w:pPr>
            <w:r>
              <w:rPr>
                <w:rFonts w:ascii="Times New Roman" w:hAnsi="Times New Roman" w:eastAsia="宋体" w:cs="Times New Roman"/>
                <w:spacing w:val="40"/>
              </w:rPr>
              <w:t>中国林业经济学会论文奖专家评审栏</w:t>
            </w:r>
          </w:p>
        </w:tc>
        <w:tc>
          <w:tcPr>
            <w:tcW w:w="8010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专家评审意见：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ind w:firstLine="5355" w:firstLineChars="255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选 题</w:t>
            </w:r>
          </w:p>
        </w:tc>
        <w:tc>
          <w:tcPr>
            <w:tcW w:w="15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观 点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论 证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表 述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优</w:t>
            </w:r>
          </w:p>
        </w:tc>
        <w:tc>
          <w:tcPr>
            <w:tcW w:w="4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良</w:t>
            </w: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一般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优</w:t>
            </w:r>
          </w:p>
        </w:tc>
        <w:tc>
          <w:tcPr>
            <w:tcW w:w="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一般</w:t>
            </w:r>
          </w:p>
        </w:tc>
        <w:tc>
          <w:tcPr>
            <w:tcW w:w="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优</w:t>
            </w: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良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一般</w:t>
            </w:r>
          </w:p>
        </w:tc>
        <w:tc>
          <w:tcPr>
            <w:tcW w:w="6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优</w:t>
            </w:r>
          </w:p>
        </w:tc>
        <w:tc>
          <w:tcPr>
            <w:tcW w:w="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良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一般</w:t>
            </w:r>
          </w:p>
        </w:tc>
        <w:tc>
          <w:tcPr>
            <w:tcW w:w="1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ascii="Times New Roman" w:hAnsi="Times New Roman" w:eastAsia="宋体" w:cs="Times New Roman"/>
                <w:spacing w:val="-8"/>
              </w:rPr>
              <w:t>建议授奖等级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一等奖</w:t>
            </w:r>
          </w:p>
        </w:tc>
        <w:tc>
          <w:tcPr>
            <w:tcW w:w="158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二等奖</w:t>
            </w:r>
          </w:p>
        </w:tc>
        <w:tc>
          <w:tcPr>
            <w:tcW w:w="160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三等奖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鼓励奖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10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评审专家签名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ind w:left="5865" w:leftChars="2793" w:firstLine="210" w:firstLineChars="10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 月  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0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ascii="Times New Roman" w:hAnsi="Times New Roman" w:eastAsia="宋体" w:cs="Times New Roman"/>
          <w:bCs/>
          <w:sz w:val="36"/>
          <w:szCs w:val="36"/>
        </w:rPr>
        <w:t>评委会评审表</w:t>
      </w:r>
    </w:p>
    <w:tbl>
      <w:tblPr>
        <w:tblStyle w:val="4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60"/>
        <w:gridCol w:w="720"/>
        <w:gridCol w:w="900"/>
        <w:gridCol w:w="1980"/>
        <w:gridCol w:w="900"/>
        <w:gridCol w:w="108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55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 xml:space="preserve">论文题目：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8" w:hRule="atLeast"/>
        </w:trPr>
        <w:tc>
          <w:tcPr>
            <w:tcW w:w="79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中国林业经济学会论文评委会评审栏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评委会意见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7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6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评委会主任委员签名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0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评定等级</w:t>
            </w:r>
          </w:p>
        </w:tc>
        <w:tc>
          <w:tcPr>
            <w:tcW w:w="630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参加评审人数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占评委总数比例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得票数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  <w:sectPr>
          <w:pgSz w:w="12240" w:h="15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294303"/>
    <w:multiLevelType w:val="multilevel"/>
    <w:tmpl w:val="4A2943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B"/>
    <w:rsid w:val="00025EA4"/>
    <w:rsid w:val="001419DA"/>
    <w:rsid w:val="003C1D1B"/>
    <w:rsid w:val="004B57B1"/>
    <w:rsid w:val="007A5D31"/>
    <w:rsid w:val="00A84868"/>
    <w:rsid w:val="00E033DF"/>
    <w:rsid w:val="00EF3077"/>
    <w:rsid w:val="4B48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宋体"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宋体"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character" w:customStyle="1" w:styleId="6">
    <w:name w:val="页眉 字符"/>
    <w:basedOn w:val="5"/>
    <w:link w:val="3"/>
    <w:qFormat/>
    <w:uiPriority w:val="99"/>
    <w:rPr>
      <w:sz w:val="18"/>
    </w:rPr>
  </w:style>
  <w:style w:type="character" w:customStyle="1" w:styleId="7">
    <w:name w:val="页脚 字符"/>
    <w:basedOn w:val="5"/>
    <w:link w:val="2"/>
    <w:uiPriority w:val="99"/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269</Words>
  <Characters>1535</Characters>
  <Lines>12</Lines>
  <Paragraphs>3</Paragraphs>
  <TotalTime>2</TotalTime>
  <ScaleCrop>false</ScaleCrop>
  <LinksUpToDate>false</LinksUpToDate>
  <CharactersWithSpaces>1801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2021-04-16T03:17:00Z</dcterms:created>
  <dc:creator>曹 伟</dc:creator>
  <cp:lastModifiedBy>DON</cp:lastModifiedBy>
  <dcterms:modified xsi:type="dcterms:W3CDTF">2021-06-18T01:09:21Z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10D166C17C3340658CF1B25B94E767B2</vt:lpwstr>
  </property>
</Properties>
</file>